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47" w:rsidRDefault="00DA1447" w:rsidP="00DA14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2</wp:posOffset>
            </wp:positionV>
            <wp:extent cx="1739265" cy="1209673"/>
            <wp:effectExtent l="0" t="0" r="0" b="0"/>
            <wp:wrapTopAndBottom/>
            <wp:docPr id="1" name="Picture 1" descr="Breeders' Cup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eders' Cup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92" cy="121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742" w:rsidRPr="00462063" w:rsidRDefault="00DA1447" w:rsidP="00462063">
      <w:pPr>
        <w:spacing w:before="100" w:beforeAutospacing="1" w:after="100" w:afterAutospacing="1" w:line="240" w:lineRule="auto"/>
        <w:jc w:val="center"/>
        <w:outlineLvl w:val="2"/>
        <w:rPr>
          <w:rFonts w:ascii="Century" w:eastAsia="Times New Roman" w:hAnsi="Century" w:cs="Times New Roman"/>
          <w:b/>
          <w:bCs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F20742">
        <w:rPr>
          <w:rFonts w:ascii="Century" w:eastAsia="Times New Roman" w:hAnsi="Century" w:cs="Times New Roman"/>
          <w:b/>
          <w:bCs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Specialty Cocktails</w:t>
      </w:r>
    </w:p>
    <w:p w:rsidR="00F20742" w:rsidRDefault="00BB183D" w:rsidP="00F2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B183D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539115</wp:posOffset>
            </wp:positionV>
            <wp:extent cx="2699385" cy="1524000"/>
            <wp:effectExtent l="0" t="0" r="5715" b="0"/>
            <wp:wrapSquare wrapText="bothSides"/>
            <wp:docPr id="6" name="Picture 6" descr="Breeders' Cup Announces Two New Official Cocktails | America's Best 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eders' Cup Announces Two New Official Cocktails | America's Best Rac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742" w:rsidRPr="00BB183D" w:rsidRDefault="00DA1447" w:rsidP="00BB18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BB183D">
        <w:rPr>
          <w:rFonts w:ascii="Times New Roman" w:eastAsia="Times New Roman" w:hAnsi="Times New Roman" w:cs="Times New Roman"/>
          <w:b/>
          <w:bCs/>
          <w:sz w:val="36"/>
          <w:szCs w:val="36"/>
        </w:rPr>
        <w:t>Torrie Cup Made with</w:t>
      </w:r>
      <w:bookmarkStart w:id="0" w:name="_GoBack"/>
      <w:bookmarkEnd w:id="0"/>
      <w:r w:rsidR="00F20742" w:rsidRPr="00BB18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BB183D">
        <w:rPr>
          <w:rFonts w:ascii="Times New Roman" w:eastAsia="Times New Roman" w:hAnsi="Times New Roman" w:cs="Times New Roman"/>
          <w:b/>
          <w:bCs/>
          <w:sz w:val="36"/>
          <w:szCs w:val="36"/>
        </w:rPr>
        <w:t>Makers Mark Bourbon</w:t>
      </w:r>
      <w:r w:rsidR="00F20742" w:rsidRPr="00BB183D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F20742" w:rsidRPr="00BB183D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BB183D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F20742" w:rsidRPr="00BB183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$10</w:t>
      </w:r>
    </w:p>
    <w:p w:rsidR="00F20742" w:rsidRPr="00BB183D" w:rsidRDefault="00F20742" w:rsidP="00BB183D">
      <w:pPr>
        <w:pStyle w:val="ListParagraph"/>
        <w:spacing w:before="100" w:beforeAutospacing="1" w:after="100" w:afterAutospacing="1" w:line="240" w:lineRule="auto"/>
        <w:ind w:left="180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1447" w:rsidRPr="00BB183D" w:rsidRDefault="00DA1447" w:rsidP="00BB18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18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Garland Made with </w:t>
      </w:r>
      <w:proofErr w:type="spellStart"/>
      <w:r w:rsidRPr="00BB183D">
        <w:rPr>
          <w:rFonts w:ascii="Times New Roman" w:eastAsia="Times New Roman" w:hAnsi="Times New Roman" w:cs="Times New Roman"/>
          <w:b/>
          <w:bCs/>
          <w:sz w:val="36"/>
          <w:szCs w:val="36"/>
        </w:rPr>
        <w:t>Titos</w:t>
      </w:r>
      <w:proofErr w:type="spellEnd"/>
      <w:r w:rsidRPr="00BB18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Vodka</w:t>
      </w:r>
      <w:r w:rsidR="00BB183D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F20742" w:rsidRPr="00BB183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$10</w:t>
      </w:r>
    </w:p>
    <w:p w:rsidR="00F20742" w:rsidRPr="00BB183D" w:rsidRDefault="00F20742" w:rsidP="00F20742">
      <w:pPr>
        <w:pStyle w:val="ListParagraph"/>
        <w:spacing w:before="100" w:beforeAutospacing="1" w:after="100" w:afterAutospacing="1" w:line="240" w:lineRule="auto"/>
        <w:ind w:left="396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20742" w:rsidRPr="00BB183D" w:rsidRDefault="00462063" w:rsidP="00F20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183D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246380</wp:posOffset>
            </wp:positionV>
            <wp:extent cx="2670810" cy="1780540"/>
            <wp:effectExtent l="0" t="0" r="0" b="9525"/>
            <wp:wrapTight wrapText="bothSides">
              <wp:wrapPolygon edited="0">
                <wp:start x="0" y="0"/>
                <wp:lineTo x="0" y="21478"/>
                <wp:lineTo x="21415" y="21478"/>
                <wp:lineTo x="21415" y="0"/>
                <wp:lineTo x="0" y="0"/>
              </wp:wrapPolygon>
            </wp:wrapTight>
            <wp:docPr id="2" name="Picture 2" descr="Loaded Bloody Mary - Oliver's Mar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aded Bloody Mary - Oliver's Mark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447" w:rsidRPr="00BB183D" w:rsidRDefault="00DA1447" w:rsidP="00BB183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4680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BB183D">
        <w:rPr>
          <w:rFonts w:ascii="Times New Roman" w:eastAsia="Times New Roman" w:hAnsi="Times New Roman" w:cs="Times New Roman"/>
          <w:b/>
          <w:bCs/>
          <w:sz w:val="36"/>
          <w:szCs w:val="36"/>
        </w:rPr>
        <w:t>Loaded Bloody Mary</w:t>
      </w:r>
      <w:r w:rsidR="00BB183D" w:rsidRPr="00BB18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BB183D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F20742" w:rsidRPr="00BB183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$13</w:t>
      </w:r>
    </w:p>
    <w:p w:rsidR="00F20742" w:rsidRPr="00F20742" w:rsidRDefault="00F20742">
      <w:pPr>
        <w:pStyle w:val="ListParagraph"/>
        <w:spacing w:before="100" w:beforeAutospacing="1" w:after="100" w:afterAutospacing="1" w:line="240" w:lineRule="auto"/>
        <w:ind w:left="3240"/>
        <w:outlineLvl w:val="2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</w:pPr>
    </w:p>
    <w:sectPr w:rsidR="00F20742" w:rsidRPr="00F20742" w:rsidSect="00BB183D">
      <w:pgSz w:w="12240" w:h="15840"/>
      <w:pgMar w:top="1440" w:right="630" w:bottom="1440" w:left="1440" w:header="720" w:footer="720" w:gutter="0"/>
      <w:pgBorders w:offsetFrom="page">
        <w:top w:val="threeDEmboss" w:sz="24" w:space="24" w:color="7030A0"/>
        <w:left w:val="threeDEmboss" w:sz="24" w:space="24" w:color="7030A0"/>
        <w:bottom w:val="threeDEmboss" w:sz="24" w:space="24" w:color="7030A0"/>
        <w:right w:val="threeDEmboss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D52"/>
    <w:multiLevelType w:val="hybridMultilevel"/>
    <w:tmpl w:val="5A94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6887"/>
    <w:multiLevelType w:val="hybridMultilevel"/>
    <w:tmpl w:val="89D074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2B4442B"/>
    <w:multiLevelType w:val="hybridMultilevel"/>
    <w:tmpl w:val="795A033A"/>
    <w:lvl w:ilvl="0" w:tplc="080CF9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5BD227E"/>
    <w:multiLevelType w:val="hybridMultilevel"/>
    <w:tmpl w:val="DB2CA7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E9B5494"/>
    <w:multiLevelType w:val="hybridMultilevel"/>
    <w:tmpl w:val="1764DB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5C5A3CD2"/>
    <w:multiLevelType w:val="hybridMultilevel"/>
    <w:tmpl w:val="0336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87497"/>
    <w:multiLevelType w:val="hybridMultilevel"/>
    <w:tmpl w:val="277284C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47"/>
    <w:rsid w:val="0011280D"/>
    <w:rsid w:val="00462063"/>
    <w:rsid w:val="00BB183D"/>
    <w:rsid w:val="00DA1447"/>
    <w:rsid w:val="00F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9889"/>
  <w15:chartTrackingRefBased/>
  <w15:docId w15:val="{58CEF143-16C7-40FC-90E1-3C5B91DB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5D98-8257-4E72-9510-E44A220C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stone</dc:creator>
  <cp:keywords/>
  <dc:description/>
  <cp:lastModifiedBy>Kristin LaPorte</cp:lastModifiedBy>
  <cp:revision>2</cp:revision>
  <dcterms:created xsi:type="dcterms:W3CDTF">2022-09-22T19:27:00Z</dcterms:created>
  <dcterms:modified xsi:type="dcterms:W3CDTF">2022-09-22T19:27:00Z</dcterms:modified>
</cp:coreProperties>
</file>